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Borders>
          <w:top w:val="single" w:sz="8" w:space="0" w:color="111111"/>
          <w:left w:val="single" w:sz="8" w:space="0" w:color="111111"/>
          <w:bottom w:val="single" w:sz="8" w:space="0" w:color="111111"/>
          <w:right w:val="single" w:sz="8" w:space="0" w:color="111111"/>
        </w:tblBorders>
        <w:shd w:val="clear" w:color="auto" w:fill="FFFFFF"/>
        <w:tblCellMar>
          <w:left w:w="0" w:type="dxa"/>
          <w:right w:w="0" w:type="dxa"/>
        </w:tblCellMar>
        <w:tblLook w:val="04A0" w:firstRow="1" w:lastRow="0" w:firstColumn="1" w:lastColumn="0" w:noHBand="0" w:noVBand="1"/>
      </w:tblPr>
      <w:tblGrid>
        <w:gridCol w:w="9000"/>
      </w:tblGrid>
      <w:tr w:rsidR="00675035" w:rsidRPr="00675035" w:rsidTr="00675035">
        <w:trPr>
          <w:tblCellSpacing w:w="0" w:type="dxa"/>
        </w:trPr>
        <w:tc>
          <w:tcPr>
            <w:tcW w:w="0" w:type="auto"/>
            <w:tcBorders>
              <w:top w:val="nil"/>
              <w:left w:val="nil"/>
              <w:bottom w:val="nil"/>
              <w:right w:val="nil"/>
            </w:tcBorders>
            <w:shd w:val="clear" w:color="auto" w:fill="FFFFFF"/>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675035" w:rsidRPr="00675035">
              <w:trPr>
                <w:tblCellSpacing w:w="0" w:type="dxa"/>
                <w:jc w:val="center"/>
              </w:trPr>
              <w:tc>
                <w:tcPr>
                  <w:tcW w:w="0" w:type="auto"/>
                  <w:vAlign w:val="center"/>
                  <w:hideMark/>
                </w:tcPr>
                <w:p w:rsidR="00675035" w:rsidRPr="00675035" w:rsidRDefault="00675035" w:rsidP="00675035">
                  <w:pPr>
                    <w:spacing w:before="100" w:beforeAutospacing="1" w:after="300" w:line="240" w:lineRule="auto"/>
                    <w:outlineLvl w:val="0"/>
                    <w:rPr>
                      <w:rFonts w:ascii="Times New Roman" w:eastAsia="Times New Roman" w:hAnsi="Times New Roman" w:cs="Times New Roman"/>
                      <w:b/>
                      <w:bCs/>
                      <w:kern w:val="36"/>
                      <w:sz w:val="48"/>
                      <w:szCs w:val="48"/>
                    </w:rPr>
                  </w:pPr>
                  <w:r w:rsidRPr="00675035">
                    <w:rPr>
                      <w:rFonts w:ascii="Century Gothic" w:eastAsia="Times New Roman" w:hAnsi="Century Gothic" w:cs="Times New Roman"/>
                      <w:color w:val="000000"/>
                      <w:kern w:val="36"/>
                      <w:sz w:val="32"/>
                      <w:szCs w:val="32"/>
                    </w:rPr>
                    <w:t>Richard Rohr's Daily Meditation</w:t>
                  </w:r>
                </w:p>
                <w:tbl>
                  <w:tblPr>
                    <w:tblW w:w="5000" w:type="pct"/>
                    <w:tblCellSpacing w:w="0" w:type="dxa"/>
                    <w:tblCellMar>
                      <w:left w:w="0" w:type="dxa"/>
                      <w:right w:w="0" w:type="dxa"/>
                    </w:tblCellMar>
                    <w:tblLook w:val="04A0" w:firstRow="1" w:lastRow="0" w:firstColumn="1" w:lastColumn="0" w:noHBand="0" w:noVBand="1"/>
                  </w:tblPr>
                  <w:tblGrid>
                    <w:gridCol w:w="4992"/>
                    <w:gridCol w:w="2808"/>
                  </w:tblGrid>
                  <w:tr w:rsidR="00675035" w:rsidRPr="00675035">
                    <w:trPr>
                      <w:tblCellSpacing w:w="0" w:type="dxa"/>
                    </w:trPr>
                    <w:tc>
                      <w:tcPr>
                        <w:tcW w:w="3200" w:type="pct"/>
                        <w:hideMark/>
                      </w:tcPr>
                      <w:p w:rsidR="00675035" w:rsidRPr="00675035" w:rsidRDefault="00675035" w:rsidP="00675035">
                        <w:pPr>
                          <w:spacing w:before="100" w:beforeAutospacing="1" w:after="158" w:line="375" w:lineRule="atLeast"/>
                          <w:textAlignment w:val="baseline"/>
                          <w:outlineLvl w:val="2"/>
                          <w:rPr>
                            <w:rFonts w:ascii="Times New Roman" w:eastAsia="Times New Roman" w:hAnsi="Times New Roman" w:cs="Times New Roman"/>
                            <w:b/>
                            <w:bCs/>
                            <w:sz w:val="27"/>
                            <w:szCs w:val="27"/>
                          </w:rPr>
                        </w:pPr>
                        <w:r w:rsidRPr="00675035">
                          <w:rPr>
                            <w:rFonts w:ascii="Century Gothic" w:eastAsia="Times New Roman" w:hAnsi="Century Gothic" w:cs="Times New Roman"/>
                            <w:color w:val="000000"/>
                            <w:sz w:val="32"/>
                            <w:szCs w:val="32"/>
                          </w:rPr>
                          <w:t>We Surrender to Find</w:t>
                        </w:r>
                      </w:p>
                    </w:tc>
                    <w:tc>
                      <w:tcPr>
                        <w:tcW w:w="1800" w:type="pct"/>
                        <w:hideMark/>
                      </w:tcPr>
                      <w:p w:rsidR="00675035" w:rsidRPr="00675035" w:rsidRDefault="00675035" w:rsidP="00675035">
                        <w:pPr>
                          <w:spacing w:before="100" w:beforeAutospacing="1" w:after="158" w:line="315" w:lineRule="atLeast"/>
                          <w:jc w:val="right"/>
                          <w:textAlignment w:val="baseline"/>
                          <w:outlineLvl w:val="3"/>
                          <w:rPr>
                            <w:rFonts w:ascii="Times New Roman" w:eastAsia="Times New Roman" w:hAnsi="Times New Roman" w:cs="Times New Roman"/>
                            <w:b/>
                            <w:bCs/>
                            <w:sz w:val="24"/>
                            <w:szCs w:val="24"/>
                          </w:rPr>
                        </w:pPr>
                        <w:r w:rsidRPr="00675035">
                          <w:rPr>
                            <w:rFonts w:ascii="Times New Roman" w:eastAsia="Times New Roman" w:hAnsi="Times New Roman" w:cs="Times New Roman"/>
                            <w:color w:val="555555"/>
                            <w:sz w:val="23"/>
                            <w:szCs w:val="23"/>
                          </w:rPr>
                          <w:t>Meditation 50 of 53</w:t>
                        </w:r>
                      </w:p>
                    </w:tc>
                  </w:tr>
                </w:tbl>
                <w:p w:rsidR="00675035" w:rsidRPr="00675035" w:rsidRDefault="00675035" w:rsidP="00675035">
                  <w:pPr>
                    <w:spacing w:after="0" w:line="240" w:lineRule="auto"/>
                    <w:rPr>
                      <w:rFonts w:ascii="Times New Roman" w:eastAsia="Times New Roman" w:hAnsi="Times New Roman" w:cs="Times New Roman"/>
                      <w:sz w:val="24"/>
                      <w:szCs w:val="24"/>
                    </w:rPr>
                  </w:pPr>
                </w:p>
              </w:tc>
            </w:tr>
          </w:tbl>
          <w:p w:rsidR="00675035" w:rsidRPr="00675035" w:rsidRDefault="00675035" w:rsidP="00675035">
            <w:pPr>
              <w:spacing w:after="0" w:line="240" w:lineRule="auto"/>
              <w:jc w:val="center"/>
              <w:rPr>
                <w:rFonts w:ascii="Times New Roman" w:eastAsia="Times New Roman" w:hAnsi="Times New Roman" w:cs="Times New Roman"/>
                <w:sz w:val="24"/>
                <w:szCs w:val="24"/>
              </w:rPr>
            </w:pPr>
          </w:p>
        </w:tc>
      </w:tr>
      <w:tr w:rsidR="00675035" w:rsidRPr="00675035" w:rsidTr="00675035">
        <w:trPr>
          <w:tblCellSpacing w:w="0" w:type="dxa"/>
        </w:trPr>
        <w:tc>
          <w:tcPr>
            <w:tcW w:w="0" w:type="auto"/>
            <w:tcBorders>
              <w:top w:val="nil"/>
              <w:left w:val="nil"/>
              <w:bottom w:val="nil"/>
              <w:right w:val="nil"/>
            </w:tcBorders>
            <w:shd w:val="clear" w:color="auto" w:fill="FFFFFF"/>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675035" w:rsidRPr="00675035">
              <w:trPr>
                <w:tblCellSpacing w:w="0" w:type="dxa"/>
                <w:jc w:val="center"/>
              </w:trPr>
              <w:tc>
                <w:tcPr>
                  <w:tcW w:w="0" w:type="auto"/>
                  <w:vAlign w:val="center"/>
                  <w:hideMark/>
                </w:tcPr>
                <w:p w:rsidR="00675035" w:rsidRPr="00675035" w:rsidRDefault="00675035" w:rsidP="00675035">
                  <w:pPr>
                    <w:spacing w:after="240" w:line="420" w:lineRule="atLeast"/>
                    <w:rPr>
                      <w:rFonts w:ascii="Times New Roman" w:eastAsia="Times New Roman" w:hAnsi="Times New Roman" w:cs="Times New Roman"/>
                      <w:sz w:val="24"/>
                      <w:szCs w:val="24"/>
                    </w:rPr>
                  </w:pPr>
                  <w:hyperlink r:id="rId5" w:tgtFrame="_blank" w:history="1">
                    <w:r w:rsidRPr="00675035">
                      <w:rPr>
                        <w:rFonts w:ascii="Times New Roman" w:eastAsia="Times New Roman" w:hAnsi="Times New Roman" w:cs="Times New Roman"/>
                        <w:color w:val="000000"/>
                        <w:sz w:val="26"/>
                        <w:szCs w:val="26"/>
                        <w:u w:val="single"/>
                      </w:rPr>
                      <w:t>G.K. Chesterton</w:t>
                    </w:r>
                  </w:hyperlink>
                  <w:r w:rsidRPr="00675035">
                    <w:rPr>
                      <w:rFonts w:ascii="Times New Roman" w:eastAsia="Times New Roman" w:hAnsi="Times New Roman" w:cs="Times New Roman"/>
                      <w:color w:val="000000"/>
                      <w:sz w:val="26"/>
                      <w:szCs w:val="26"/>
                    </w:rPr>
                    <w:t> wrote, “When a person has found something which he prefers to life itself, he [</w:t>
                  </w:r>
                  <w:r w:rsidRPr="00675035">
                    <w:rPr>
                      <w:rFonts w:ascii="Times New Roman" w:eastAsia="Times New Roman" w:hAnsi="Times New Roman" w:cs="Times New Roman"/>
                      <w:i/>
                      <w:iCs/>
                      <w:color w:val="000000"/>
                      <w:sz w:val="26"/>
                      <w:szCs w:val="26"/>
                    </w:rPr>
                    <w:t>sic</w:t>
                  </w:r>
                  <w:r w:rsidRPr="00675035">
                    <w:rPr>
                      <w:rFonts w:ascii="Times New Roman" w:eastAsia="Times New Roman" w:hAnsi="Times New Roman" w:cs="Times New Roman"/>
                      <w:color w:val="000000"/>
                      <w:sz w:val="26"/>
                      <w:szCs w:val="26"/>
                    </w:rPr>
                    <w:t>] for the first time has begun to live.”</w:t>
                  </w:r>
                </w:p>
                <w:p w:rsidR="00675035" w:rsidRPr="00675035" w:rsidRDefault="00675035" w:rsidP="00675035">
                  <w:pPr>
                    <w:spacing w:after="240" w:line="420" w:lineRule="atLeast"/>
                    <w:rPr>
                      <w:rFonts w:ascii="Times New Roman" w:eastAsia="Times New Roman" w:hAnsi="Times New Roman" w:cs="Times New Roman"/>
                      <w:sz w:val="24"/>
                      <w:szCs w:val="24"/>
                    </w:rPr>
                  </w:pPr>
                  <w:r w:rsidRPr="00675035">
                    <w:rPr>
                      <w:rFonts w:ascii="Times New Roman" w:eastAsia="Times New Roman" w:hAnsi="Times New Roman" w:cs="Times New Roman"/>
                      <w:color w:val="000000"/>
                      <w:sz w:val="26"/>
                      <w:szCs w:val="26"/>
                    </w:rPr>
                    <w:t>Jesus in his proclamation of the kingdom told us what we could prefer to life itself. The Bible ends by telling us we are called to be a people who could say, “Come, Lord Jesus” (</w:t>
                  </w:r>
                  <w:hyperlink r:id="rId6" w:tgtFrame="_blank" w:history="1">
                    <w:r w:rsidRPr="00675035">
                      <w:rPr>
                        <w:rFonts w:ascii="Times New Roman" w:eastAsia="Times New Roman" w:hAnsi="Times New Roman" w:cs="Times New Roman"/>
                        <w:color w:val="000000"/>
                        <w:sz w:val="26"/>
                        <w:szCs w:val="26"/>
                        <w:u w:val="single"/>
                      </w:rPr>
                      <w:t>Revelation 22:20</w:t>
                    </w:r>
                  </w:hyperlink>
                  <w:r w:rsidRPr="00675035">
                    <w:rPr>
                      <w:rFonts w:ascii="Times New Roman" w:eastAsia="Times New Roman" w:hAnsi="Times New Roman" w:cs="Times New Roman"/>
                      <w:color w:val="000000"/>
                      <w:sz w:val="26"/>
                      <w:szCs w:val="26"/>
                    </w:rPr>
                    <w:t xml:space="preserve">), who could welcome something more than business as usual and live in God’s Big Picture. We all have to ask for the grace to prefer something to our small life because we have been offered the Shared Life, the One Life, the Eternal Life, </w:t>
                  </w:r>
                  <w:proofErr w:type="gramStart"/>
                  <w:r w:rsidRPr="00675035">
                    <w:rPr>
                      <w:rFonts w:ascii="Times New Roman" w:eastAsia="Times New Roman" w:hAnsi="Times New Roman" w:cs="Times New Roman"/>
                      <w:color w:val="000000"/>
                      <w:sz w:val="26"/>
                      <w:szCs w:val="26"/>
                    </w:rPr>
                    <w:t>God’s</w:t>
                  </w:r>
                  <w:proofErr w:type="gramEnd"/>
                  <w:r w:rsidRPr="00675035">
                    <w:rPr>
                      <w:rFonts w:ascii="Times New Roman" w:eastAsia="Times New Roman" w:hAnsi="Times New Roman" w:cs="Times New Roman"/>
                      <w:color w:val="000000"/>
                      <w:sz w:val="26"/>
                      <w:szCs w:val="26"/>
                    </w:rPr>
                    <w:t xml:space="preserve"> Life that became visible for us in this world as Jesus.</w:t>
                  </w:r>
                </w:p>
                <w:p w:rsidR="00675035" w:rsidRPr="00675035" w:rsidRDefault="00675035" w:rsidP="00675035">
                  <w:pPr>
                    <w:spacing w:after="240" w:line="420" w:lineRule="atLeast"/>
                    <w:rPr>
                      <w:rFonts w:ascii="Times New Roman" w:eastAsia="Times New Roman" w:hAnsi="Times New Roman" w:cs="Times New Roman"/>
                      <w:sz w:val="24"/>
                      <w:szCs w:val="24"/>
                    </w:rPr>
                  </w:pPr>
                  <w:r w:rsidRPr="00675035">
                    <w:rPr>
                      <w:rFonts w:ascii="Times New Roman" w:eastAsia="Times New Roman" w:hAnsi="Times New Roman" w:cs="Times New Roman"/>
                      <w:color w:val="000000"/>
                      <w:sz w:val="26"/>
                      <w:szCs w:val="26"/>
                    </w:rPr>
                    <w:t>What we are all searching for is Someone to surrender to, something we can prefer to life itself. Well here is the wonderful surprise: </w:t>
                  </w:r>
                  <w:r w:rsidRPr="00675035">
                    <w:rPr>
                      <w:rFonts w:ascii="Times New Roman" w:eastAsia="Times New Roman" w:hAnsi="Times New Roman" w:cs="Times New Roman"/>
                      <w:i/>
                      <w:iCs/>
                      <w:color w:val="000000"/>
                      <w:sz w:val="26"/>
                      <w:szCs w:val="26"/>
                    </w:rPr>
                    <w:t>God is the only one we can surrender to without losing ourselves!</w:t>
                  </w:r>
                  <w:r w:rsidRPr="00675035">
                    <w:rPr>
                      <w:rFonts w:ascii="Times New Roman" w:eastAsia="Times New Roman" w:hAnsi="Times New Roman" w:cs="Times New Roman"/>
                      <w:color w:val="000000"/>
                      <w:sz w:val="26"/>
                      <w:szCs w:val="26"/>
                    </w:rPr>
                    <w:t> The irony is that we actually </w:t>
                  </w:r>
                  <w:r w:rsidRPr="00675035">
                    <w:rPr>
                      <w:rFonts w:ascii="Times New Roman" w:eastAsia="Times New Roman" w:hAnsi="Times New Roman" w:cs="Times New Roman"/>
                      <w:i/>
                      <w:iCs/>
                      <w:color w:val="000000"/>
                      <w:sz w:val="26"/>
                      <w:szCs w:val="26"/>
                    </w:rPr>
                    <w:t>find</w:t>
                  </w:r>
                  <w:r w:rsidRPr="00675035">
                    <w:rPr>
                      <w:rFonts w:ascii="Times New Roman" w:eastAsia="Times New Roman" w:hAnsi="Times New Roman" w:cs="Times New Roman"/>
                      <w:color w:val="000000"/>
                      <w:sz w:val="26"/>
                      <w:szCs w:val="26"/>
                    </w:rPr>
                    <w:t> ourselves, but now in a whole new and much larger field of meaning.</w:t>
                  </w:r>
                </w:p>
                <w:p w:rsidR="00675035" w:rsidRPr="00675035" w:rsidRDefault="00675035" w:rsidP="00675035">
                  <w:pPr>
                    <w:spacing w:before="480" w:after="0" w:line="240" w:lineRule="auto"/>
                    <w:jc w:val="right"/>
                    <w:rPr>
                      <w:rFonts w:ascii="Times New Roman" w:eastAsia="Times New Roman" w:hAnsi="Times New Roman" w:cs="Times New Roman"/>
                      <w:sz w:val="24"/>
                      <w:szCs w:val="24"/>
                    </w:rPr>
                  </w:pPr>
                  <w:r w:rsidRPr="00675035">
                    <w:rPr>
                      <w:rFonts w:ascii="Times New Roman" w:eastAsia="Times New Roman" w:hAnsi="Times New Roman" w:cs="Times New Roman"/>
                      <w:color w:val="000000"/>
                      <w:sz w:val="24"/>
                      <w:szCs w:val="24"/>
                    </w:rPr>
                    <w:t>Adapted from </w:t>
                  </w:r>
                  <w:hyperlink r:id="rId7" w:tgtFrame="_blank" w:history="1">
                    <w:r w:rsidRPr="00675035">
                      <w:rPr>
                        <w:rFonts w:ascii="Times New Roman" w:eastAsia="Times New Roman" w:hAnsi="Times New Roman" w:cs="Times New Roman"/>
                        <w:i/>
                        <w:iCs/>
                        <w:color w:val="000000"/>
                        <w:sz w:val="24"/>
                        <w:szCs w:val="24"/>
                        <w:u w:val="single"/>
                      </w:rPr>
                      <w:t>Preparing for Christmas with Richard Rohr</w:t>
                    </w:r>
                  </w:hyperlink>
                  <w:r w:rsidRPr="00675035">
                    <w:rPr>
                      <w:rFonts w:ascii="Times New Roman" w:eastAsia="Times New Roman" w:hAnsi="Times New Roman" w:cs="Times New Roman"/>
                      <w:color w:val="000000"/>
                      <w:sz w:val="24"/>
                      <w:szCs w:val="24"/>
                    </w:rPr>
                    <w:t> (book)</w:t>
                  </w:r>
                  <w:r w:rsidRPr="00675035">
                    <w:rPr>
                      <w:rFonts w:ascii="Times New Roman" w:eastAsia="Times New Roman" w:hAnsi="Times New Roman" w:cs="Times New Roman"/>
                      <w:color w:val="000000"/>
                      <w:sz w:val="24"/>
                      <w:szCs w:val="24"/>
                    </w:rPr>
                    <w:br/>
                  </w:r>
                  <w:r w:rsidRPr="00675035">
                    <w:rPr>
                      <w:rFonts w:ascii="Times New Roman" w:eastAsia="Times New Roman" w:hAnsi="Times New Roman" w:cs="Times New Roman"/>
                      <w:color w:val="000000"/>
                      <w:sz w:val="24"/>
                      <w:szCs w:val="24"/>
                    </w:rPr>
                    <w:br/>
                    <w:t>The Daily Meditations for 2013 are now available </w:t>
                  </w:r>
                  <w:r w:rsidRPr="00675035">
                    <w:rPr>
                      <w:rFonts w:ascii="Times New Roman" w:eastAsia="Times New Roman" w:hAnsi="Times New Roman" w:cs="Times New Roman"/>
                      <w:color w:val="000000"/>
                      <w:sz w:val="24"/>
                      <w:szCs w:val="24"/>
                    </w:rPr>
                    <w:br/>
                    <w:t>in Fr. Richard’s new book </w:t>
                  </w:r>
                  <w:hyperlink r:id="rId8" w:tgtFrame="_blank" w:history="1">
                    <w:r w:rsidRPr="00675035">
                      <w:rPr>
                        <w:rFonts w:ascii="Times New Roman" w:eastAsia="Times New Roman" w:hAnsi="Times New Roman" w:cs="Times New Roman"/>
                        <w:i/>
                        <w:iCs/>
                        <w:color w:val="000000"/>
                        <w:sz w:val="24"/>
                        <w:szCs w:val="24"/>
                        <w:u w:val="single"/>
                      </w:rPr>
                      <w:t>Yes, And . . .</w:t>
                    </w:r>
                  </w:hyperlink>
                  <w:r w:rsidRPr="00675035">
                    <w:rPr>
                      <w:rFonts w:ascii="Times New Roman" w:eastAsia="Times New Roman" w:hAnsi="Times New Roman" w:cs="Times New Roman"/>
                      <w:i/>
                      <w:iCs/>
                      <w:color w:val="000000"/>
                      <w:sz w:val="24"/>
                      <w:szCs w:val="24"/>
                    </w:rPr>
                    <w:t> .</w:t>
                  </w:r>
                </w:p>
              </w:tc>
            </w:tr>
          </w:tbl>
          <w:p w:rsidR="00675035" w:rsidRPr="00675035" w:rsidRDefault="00675035" w:rsidP="00675035">
            <w:pPr>
              <w:spacing w:after="0" w:line="240" w:lineRule="auto"/>
              <w:jc w:val="center"/>
              <w:rPr>
                <w:rFonts w:ascii="Times New Roman" w:eastAsia="Times New Roman" w:hAnsi="Times New Roman" w:cs="Times New Roman"/>
                <w:sz w:val="24"/>
                <w:szCs w:val="24"/>
              </w:rPr>
            </w:pPr>
          </w:p>
        </w:tc>
      </w:tr>
    </w:tbl>
    <w:p w:rsidR="00675035" w:rsidRDefault="00675035">
      <w:bookmarkStart w:id="0" w:name="_GoBack"/>
      <w:bookmarkEnd w:id="0"/>
    </w:p>
    <w:sectPr w:rsidR="0067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35"/>
    <w:rsid w:val="002A685A"/>
    <w:rsid w:val="00675035"/>
    <w:rsid w:val="0085320F"/>
    <w:rsid w:val="00A7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5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50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0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50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5035"/>
    <w:rPr>
      <w:rFonts w:ascii="Times New Roman" w:eastAsia="Times New Roman" w:hAnsi="Times New Roman" w:cs="Times New Roman"/>
      <w:b/>
      <w:bCs/>
      <w:sz w:val="24"/>
      <w:szCs w:val="24"/>
    </w:rPr>
  </w:style>
  <w:style w:type="paragraph" w:styleId="NormalWeb">
    <w:name w:val="Normal (Web)"/>
    <w:basedOn w:val="Normal"/>
    <w:uiPriority w:val="99"/>
    <w:unhideWhenUsed/>
    <w:rsid w:val="00675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035"/>
    <w:rPr>
      <w:color w:val="0000FF"/>
      <w:u w:val="single"/>
    </w:rPr>
  </w:style>
  <w:style w:type="character" w:customStyle="1" w:styleId="apple-converted-space">
    <w:name w:val="apple-converted-space"/>
    <w:basedOn w:val="DefaultParagraphFont"/>
    <w:rsid w:val="00675035"/>
  </w:style>
  <w:style w:type="character" w:styleId="Emphasis">
    <w:name w:val="Emphasis"/>
    <w:basedOn w:val="DefaultParagraphFont"/>
    <w:uiPriority w:val="20"/>
    <w:qFormat/>
    <w:rsid w:val="006750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5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50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0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50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5035"/>
    <w:rPr>
      <w:rFonts w:ascii="Times New Roman" w:eastAsia="Times New Roman" w:hAnsi="Times New Roman" w:cs="Times New Roman"/>
      <w:b/>
      <w:bCs/>
      <w:sz w:val="24"/>
      <w:szCs w:val="24"/>
    </w:rPr>
  </w:style>
  <w:style w:type="paragraph" w:styleId="NormalWeb">
    <w:name w:val="Normal (Web)"/>
    <w:basedOn w:val="Normal"/>
    <w:uiPriority w:val="99"/>
    <w:unhideWhenUsed/>
    <w:rsid w:val="00675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035"/>
    <w:rPr>
      <w:color w:val="0000FF"/>
      <w:u w:val="single"/>
    </w:rPr>
  </w:style>
  <w:style w:type="character" w:customStyle="1" w:styleId="apple-converted-space">
    <w:name w:val="apple-converted-space"/>
    <w:basedOn w:val="DefaultParagraphFont"/>
    <w:rsid w:val="00675035"/>
  </w:style>
  <w:style w:type="character" w:styleId="Emphasis">
    <w:name w:val="Emphasis"/>
    <w:basedOn w:val="DefaultParagraphFont"/>
    <w:uiPriority w:val="20"/>
    <w:qFormat/>
    <w:rsid w:val="0067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1.cdsbeo.on.ca/owa/redir.aspx?C=Z9bh103jtk2xtLAHUvz6dq3rXN9Gh9AIFag12HEuJP21xpOxilZ9VzA7jitv7K_PmFgkqgKe9AQ.&amp;URL=http%3a%2f%2fr20.rs6.net%2ftn.jsp%3fe%3d001f7NTOukjNYfYQREwQYtrKyP_J3Akb2rhbR5e2B0xe92gNCXL7m7xubX7qtjP-WvwzgN4SHuAB1-6Fyh93KbaRh3vYdxzaPElqJy1OC5v6QLvZ8oTbP1hJmRjrrWScyf4cWbLxTRmbb2B1zh7SXppCPQ-gxxyhOILqavshGk0eGo%3d" TargetMode="External"/><Relationship Id="rId3" Type="http://schemas.openxmlformats.org/officeDocument/2006/relationships/settings" Target="settings.xml"/><Relationship Id="rId7" Type="http://schemas.openxmlformats.org/officeDocument/2006/relationships/hyperlink" Target="https://mail1.cdsbeo.on.ca/owa/redir.aspx?C=Z9bh103jtk2xtLAHUvz6dq3rXN9Gh9AIFag12HEuJP21xpOxilZ9VzA7jitv7K_PmFgkqgKe9AQ.&amp;URL=http%3a%2f%2fr20.rs6.net%2ftn.jsp%3fe%3d001f7NTOukjNYcJyhAJvaBQjG0SY72M15ST3j6T2MaRqakvmfHzkz4_jaEBRu5HvxxN4leQUQ_F-sOviBtt1rdcIf5c-4Q1oK39YuUXKd1sL9OgDX0Ls1ESuInbTdnX4dgf6MhLkVdNlzAW3qpHvbCqXfx_WF89EXED3T-Lg0O7p5ClrfJudwfWRw%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1.cdsbeo.on.ca/owa/redir.aspx?C=Z9bh103jtk2xtLAHUvz6dq3rXN9Gh9AIFag12HEuJP21xpOxilZ9VzA7jitv7K_PmFgkqgKe9AQ.&amp;URL=http%3a%2f%2fr20.rs6.net%2ftn.jsp%3fe%3d001f7NTOukjNYd0SZT9qOifQ0yO6J4Fh7FxvA5YVGgWLCA1Yl0vSL6o0Lk-VijLQGqqxeQo6YqRWAgznesiLBoPNb9GT1lkIefh6b6qxXcBkwjv7CXeVWC1z_6PuQGHfI4k9C-ouTIkB5-ohfzV2MFkVxKGhHDZgR6erBoq7ZO9Z-IhbQBYHCQSFYp9vGkn-6wnqlB-6lHCm7oieuGpgX2f2tL14XZE50KF" TargetMode="External"/><Relationship Id="rId5" Type="http://schemas.openxmlformats.org/officeDocument/2006/relationships/hyperlink" Target="https://mail1.cdsbeo.on.ca/owa/redir.aspx?C=Z9bh103jtk2xtLAHUvz6dq3rXN9Gh9AIFag12HEuJP21xpOxilZ9VzA7jitv7K_PmFgkqgKe9AQ.&amp;URL=http%3a%2f%2fr20.rs6.net%2ftn.jsp%3fe%3d001f7NTOukjNYeoXU1S4tWRDOuoft00KuF0vHtnBiUh3yCFw6t2g6G__LmR-GO3LpllHi8l7YkgDgdhwT_HhSfg-RYoBpz2EBxhoOsPG8puTNkQ4B99ghTC5KxgLfdVw1-JhLG7cGyNFCa8dFXv19Wg3w%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2013-09-24T13:21:00Z</dcterms:created>
  <dcterms:modified xsi:type="dcterms:W3CDTF">2013-09-24T14:35:00Z</dcterms:modified>
</cp:coreProperties>
</file>